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 xml:space="preserve">Ведется работа по совершенствованию материально - технической базы учреждения в соответствии с ФГОС </w:t>
      </w:r>
      <w:proofErr w:type="gramStart"/>
      <w:r w:rsidRPr="00C717D0">
        <w:rPr>
          <w:rFonts w:eastAsia="Times New Roman" w:cs="Times New Roman"/>
          <w:sz w:val="24"/>
          <w:szCs w:val="24"/>
          <w:lang w:eastAsia="ru-RU"/>
        </w:rPr>
        <w:t>ДО</w:t>
      </w:r>
      <w:proofErr w:type="gramEnd"/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Группы оборудованы детской мебелью, мягким инвентарём в соответствии с СанПиН. При оформлении групповых комнат воспитатели исходят из требований безопасности используемого материала для здоровья детей, а так же характера образовательной модели, которая лежит в основе планирования и оборудования группы.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В МБДОУ функционирует медицинский блок, процедурный кабинет и изолятор.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МБДОУ оборудовано техническими средствами:  магнитофоны, музыкальные центры, мультимедийное оборудование.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 xml:space="preserve">Имеется достаточное количество методической литературы и учебно-наглядных пособий для обеспечения образовательного процесса в МБДОУ. Ведется их пополнение в соответствии с требованиями ФГОС </w:t>
      </w:r>
      <w:proofErr w:type="gramStart"/>
      <w:r w:rsidRPr="00C717D0">
        <w:rPr>
          <w:rFonts w:eastAsia="Times New Roman" w:cs="Times New Roman"/>
          <w:sz w:val="24"/>
          <w:szCs w:val="24"/>
          <w:lang w:eastAsia="ru-RU"/>
        </w:rPr>
        <w:t>ДО</w:t>
      </w:r>
      <w:proofErr w:type="gramEnd"/>
      <w:r w:rsidRPr="00C717D0">
        <w:rPr>
          <w:rFonts w:eastAsia="Times New Roman" w:cs="Times New Roman"/>
          <w:sz w:val="24"/>
          <w:szCs w:val="24"/>
          <w:lang w:eastAsia="ru-RU"/>
        </w:rPr>
        <w:t>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В МБДОУ созданы все необходимые условия для развития.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В группах имеется игровой материал для познавательного развития детей: мозаики, матрешки, мячи разных размеров, кубики, крупные машинки, игрушки-каталки, ящички для проталкивания геометрических форм.</w:t>
      </w:r>
    </w:p>
    <w:p w:rsidR="00D75628" w:rsidRPr="00C717D0" w:rsidRDefault="00D75628" w:rsidP="00D7562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sz w:val="24"/>
          <w:szCs w:val="24"/>
          <w:lang w:eastAsia="ru-RU"/>
        </w:rPr>
        <w:t>Имеется игровой материал для сюжетных игр: куклы, игрушки - животные, игрушечная мебель, имитаторы жилища (ширма-домик, переносная палатка, мягкий строительный материал для моделирования пространства самим ребенком).</w:t>
      </w:r>
    </w:p>
    <w:p w:rsidR="00D75628" w:rsidRPr="00C717D0" w:rsidRDefault="00D75628" w:rsidP="00D756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717D0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Материально-техническая база ДОУ</w:t>
      </w:r>
      <w:r w:rsidRPr="00C717D0">
        <w:rPr>
          <w:rFonts w:eastAsia="Times New Roman" w:cs="Times New Roman"/>
          <w:sz w:val="24"/>
          <w:szCs w:val="24"/>
          <w:lang w:eastAsia="ru-RU"/>
        </w:rPr>
        <w:t> постоянно пополняется:</w:t>
      </w:r>
    </w:p>
    <w:p w:rsidR="00D75628" w:rsidRPr="00C717D0" w:rsidRDefault="00D75628" w:rsidP="00D756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717D0">
        <w:rPr>
          <w:rFonts w:eastAsia="Times New Roman" w:cs="Times New Roman"/>
          <w:sz w:val="24"/>
          <w:szCs w:val="24"/>
          <w:lang w:eastAsia="ru-RU"/>
        </w:rPr>
        <w:t>- Персональные компьютеры (2 шт.), ноутбуки (6 шт.)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Мультимедийная система (2 шт.)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Спортивный инвентарь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Фортепиано (3 шт.)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Столы и стулья по возрастным группам</w:t>
      </w:r>
      <w:bookmarkStart w:id="0" w:name="_GoBack"/>
      <w:bookmarkEnd w:id="0"/>
      <w:r w:rsidRPr="00C717D0">
        <w:rPr>
          <w:rFonts w:eastAsia="Times New Roman" w:cs="Times New Roman"/>
          <w:sz w:val="24"/>
          <w:szCs w:val="24"/>
          <w:lang w:eastAsia="ru-RU"/>
        </w:rPr>
        <w:br/>
        <w:t>- Детские кровати и шкафчики (по количеству воспитанников)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Музыкальные проигрыватели по количеству групп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Детская игровая мебель 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Кухонное оборудование (электроплиты, электро-мясорубка, духовые шкафы, холодильные и морозильные камеры и т.д.)</w:t>
      </w:r>
      <w:proofErr w:type="gramEnd"/>
      <w:r w:rsidRPr="00C717D0">
        <w:rPr>
          <w:rFonts w:eastAsia="Times New Roman" w:cs="Times New Roman"/>
          <w:sz w:val="24"/>
          <w:szCs w:val="24"/>
          <w:lang w:eastAsia="ru-RU"/>
        </w:rPr>
        <w:br/>
        <w:t>- Прачечное оборудование (стиральные  машины, гладильный стол)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Методические пособия и литература</w:t>
      </w:r>
      <w:r w:rsidRPr="00C717D0">
        <w:rPr>
          <w:rFonts w:eastAsia="Times New Roman" w:cs="Times New Roman"/>
          <w:sz w:val="24"/>
          <w:szCs w:val="24"/>
          <w:lang w:eastAsia="ru-RU"/>
        </w:rPr>
        <w:br/>
        <w:t>- Офисная техника (принтеры, сканеры).</w:t>
      </w:r>
    </w:p>
    <w:p w:rsidR="00D75628" w:rsidRPr="00C717D0" w:rsidRDefault="00D75628" w:rsidP="00D7562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B64DE" w:rsidRDefault="00DB64DE"/>
    <w:sectPr w:rsidR="00DB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28"/>
    <w:rsid w:val="008F0E72"/>
    <w:rsid w:val="00D75628"/>
    <w:rsid w:val="00D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2021-03-26T11:09:00Z</dcterms:created>
  <dcterms:modified xsi:type="dcterms:W3CDTF">2021-03-26T11:10:00Z</dcterms:modified>
</cp:coreProperties>
</file>